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Filiz Avcı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9786057318220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FİLİZ AVCI</w:t>
            </w:r>
            <w:br/>
            <w:r>
              <w:rPr/>
              <w:t xml:space="preserve">KARMA</w:t>
            </w:r>
          </w:p>
          <w:p>
            <w:pPr/>
            <w:r>
              <w:rPr/>
              <w:t xml:space="preserve">Karma. Ölümle burun buruna kalmış bir askerin, zaman zaman gerçeküstü öğelerle yoğrulmuş hikâyesi okura düşünmek için derin fırsatlar sunuyor. İyilik, kötülük ve yokluk kavramı insanın önünde somut bir şekilde beliriyor.</w:t>
            </w:r>
          </w:p>
          <w:p>
            <w:pPr/>
            <w:r>
              <w:rPr/>
              <w:t xml:space="preserve">Pırasa Turşusu, Nusret, çocuklarına sadece büyüdüğü köyü göstermiyor, derin bir içsel yolculuğu da okura ortak ediyor.</w:t>
            </w:r>
          </w:p>
          <w:p>
            <w:pPr/>
            <w:r>
              <w:rPr/>
              <w:t xml:space="preserve">Frida’yı Kim Vurdu? hikâyesi umut ile göz kırpıyor okura.</w:t>
            </w:r>
          </w:p>
          <w:p>
            <w:pPr/>
            <w:r>
              <w:rPr/>
              <w:t xml:space="preserve">Yusuf Çavuş, insanı vicdan ve adalet kavramıyla baş başa bırakıyor.</w:t>
            </w:r>
          </w:p>
          <w:p>
            <w:pPr/>
            <w:r>
              <w:rPr/>
              <w:t xml:space="preserve">Meleğin Rüyası ile savaşın vahşetine, çocukların temiz hayallerine ortak oluyoruz.</w:t>
            </w:r>
          </w:p>
          <w:p>
            <w:pPr/>
            <w:r>
              <w:rPr/>
              <w:t xml:space="preserve">Birbirinden oldukça farklı kahramanları konu edinen hikâyeleri okurken satır aralarında kendinizi bulacak, düşünsel bir yolculuğa çıkacaksınız.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https://vernokitap.com/kitaplar/kitap-baski-filiz-avci-karma-3293.html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2026-02-02T18:44:44+03:00</dcterms:created>
  <dcterms:modified xsi:type="dcterms:W3CDTF">2026-02-02T18:44:44+03:00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