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Stomam Benim Can Yoldaşım</w:t>
            </w:r>
          </w:p>
          <w:p>
            <w:pPr/>
            <w:r>
              <w:rPr/>
              <w:t xml:space="preserve">Yazar Adı: </w:t>
            </w:r>
            <w:r>
              <w:rPr>
                <w:b w:val="1"/>
                <w:bCs w:val="1"/>
              </w:rPr>
              <w:t xml:space="preserve">İbrahim Düzenli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9786258039764</w:t>
            </w:r>
          </w:p>
          <w:p>
            <w:pPr/>
            <w:r>
              <w:rPr/>
              <w:t xml:space="preserve">Etiket Fiyatı: </w:t>
            </w:r>
            <w:r>
              <w:rPr>
                <w:b w:val="1"/>
                <w:bCs w:val="1"/>
              </w:rPr>
              <w:t xml:space="preserve">275,00 TL</w:t>
            </w:r>
          </w:p>
          <w:p>
            <w:pPr/>
            <w:r>
              <w:rPr/>
              <w:t xml:space="preserve">Editör Görevlisi: </w:t>
            </w:r>
            <w:r>
              <w:rPr>
                <w:b w:val="1"/>
                <w:bCs w:val="1"/>
              </w:rPr>
              <w:t xml:space="preserve">Dilek Öksüz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Kanser hastalığının ardından karın bölgesinde bağırsak işlevini gören bir torbayla hayata tutunmaya çalışan yazar İbrahim Düzenli, cesaret veren mücadelesini Stoma Benim Can Yoldaşım kitabında kaleme aldı. `Umudun anatomisini` resmeden bu eser, aynı hastalıktan muzdarip olup tutunacak dal arayanlara ışık olacak!***`Hayatımız yolundaydı, her şey rayında gibi görünüyordu; en azından ben öyle zannediyordum. Sevdiklerimizle her gün birlikte güzel zaman geçiriyorduk. Özgürce istediğimiz yere gidiyor, istediğimiz bir restoranda yemek yiyebiliyorduk. Ne kadar özgürdük! Ne kadar özgürdüm! İnsanoğlu durduramaz elinde olmayan hayat akışını, sadece ve sadece Rabb`imin belirlemiş olduğu bir şeydir bu. Onun, bizim için belirlemiş olduğu alın yazısını yaşayacağız. Yarın ne yaşayacağını bilen var mıdır?`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https://vernokitap.com/kitaplar/kitap-baski-ibrahim-duzenli-stomam-benim-can-yoldasim-2521.html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2026-07-15T21:21:23+03:00</dcterms:created>
  <dcterms:modified xsi:type="dcterms:W3CDTF">2026-07-15T21:21:23+03:00</dcterms:modified>
</cp:coreProperties>
</file>

<file path=docProps/custom.xml><?xml version="1.0" encoding="utf-8"?>
<Properties xmlns="http://schemas.openxmlformats.org/officeDocument/2006/custom-properties" xmlns:vt="http://schemas.openxmlformats.org/officeDocument/2006/docPropsVTypes"/>
</file>