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Gizli Yara</w:t>
            </w:r>
          </w:p>
          <w:p>
            <w:pPr/>
            <w:r>
              <w:rPr/>
              <w:t xml:space="preserve">Yazar Adı: </w:t>
            </w:r>
            <w:r>
              <w:rPr>
                <w:b w:val="1"/>
                <w:bCs w:val="1"/>
              </w:rPr>
              <w:t xml:space="preserve">Furkan Koç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243</w:t>
            </w:r>
          </w:p>
          <w:p>
            <w:pPr/>
            <w:r>
              <w:rPr/>
              <w:t xml:space="preserve">Kitap Boyutları: </w:t>
            </w:r>
            <w:r>
              <w:rPr>
                <w:b w:val="1"/>
                <w:bCs w:val="1"/>
              </w:rPr>
              <w:t xml:space="preserve">135 X 195 mm</w:t>
            </w:r>
          </w:p>
          <w:p>
            <w:pPr/>
            <w:r>
              <w:rPr/>
              <w:t xml:space="preserve">ISBN No: </w:t>
            </w:r>
            <w:r>
              <w:rPr>
                <w:b w:val="1"/>
                <w:bCs w:val="1"/>
              </w:rPr>
              <w:t xml:space="preserve">9786258579499</w:t>
            </w:r>
          </w:p>
          <w:p>
            <w:pPr/>
            <w:r>
              <w:rPr/>
              <w:t xml:space="preserve">Etiket Fiyatı: </w:t>
            </w:r>
            <w:r>
              <w:rPr>
                <w:b w:val="1"/>
                <w:bCs w:val="1"/>
              </w:rPr>
              <w:t xml:space="preserve">550,00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Yayın Kurulu Başkanı: </w:t>
            </w:r>
            <w:r>
              <w:rPr>
                <w:b w:val="1"/>
                <w:bCs w:val="1"/>
              </w:rPr>
              <w:t xml:space="preserve">Hakikat Oruçoğlu</w:t>
            </w:r>
          </w:p>
          <w:p>
            <w:pPr/>
            <w:r>
              <w:rPr/>
              <w:t xml:space="preserve">Editör Görevlisi: </w:t>
            </w:r>
            <w:r>
              <w:rPr>
                <w:b w:val="1"/>
                <w:bCs w:val="1"/>
              </w:rPr>
              <w:t xml:space="preserve">Tuba Aslantaş</w:t>
            </w:r>
          </w:p>
          <w:p>
            <w:pPr/>
            <w:r>
              <w:rPr/>
              <w:t xml:space="preserve">Mizanpajcı: </w:t>
            </w:r>
            <w:r>
              <w:rPr>
                <w:b w:val="1"/>
                <w:bCs w:val="1"/>
              </w:rPr>
              <w:t xml:space="preserve">Simge Sunar</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Bosna’da başlayan bir hayat, İstanbul’da susturulmuş bir geçmişle devam eder. Selma, hayatta kalmayı başarmış ama yaşamayı ertelemiş bir kadındır. Bir anne, bir tanık, bir suskun. Geçmişini ardında bıraktığını sandığı anda, kader ona aynı hikâyeyi başka bir biçimde geri verir.</w:t>
            </w:r>
          </w:p>
          <w:p>
            <w:pPr/>
            <w:r>
              <w:rPr/>
              <w:t xml:space="preserve">Irmaklar cesetleri taşır, şehirler sırları saklar.</w:t>
            </w:r>
            <w:br/>
            <w:r>
              <w:rPr/>
              <w:t xml:space="preserve">Ama bazı acılar ne suya karışır ne toprağa gömülür.</w:t>
            </w:r>
          </w:p>
          <w:p>
            <w:pPr/>
            <w:r>
              <w:rPr>
                <w:i w:val="1"/>
                <w:iCs w:val="1"/>
              </w:rPr>
              <w:t xml:space="preserve">Gizli Yara, </w:t>
            </w:r>
            <w:r>
              <w:rPr/>
              <w:t xml:space="preserve">savaşın yalnızca cephede değil; evlerde, bedenlerde ve suskunluklarda sürdüğünü anlatan sarsıcı bir roman.</w:t>
            </w:r>
            <w:br/>
            <w:r>
              <w:rPr/>
              <w:t xml:space="preserve">Aşkın korkuya, suskunluğun suça, kaderin kaçınılmazlığa dönüştüğü bir hikâye.</w:t>
            </w:r>
          </w:p>
          <w:p>
            <w:pPr/>
            <w:r>
              <w:rPr>
                <w:i w:val="1"/>
                <w:iCs w:val="1"/>
              </w:rPr>
              <w:t xml:space="preserve">“...Bazı insanlar kaderinden kaçamaz. Sadece ona biraz geç ulaşır.”</w:t>
            </w: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https://vernokitap.com/kitaplar/furkan-koc-gizli-yara-5836.html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2026-05-25T08:02:46+03:00</dcterms:created>
  <dcterms:modified xsi:type="dcterms:W3CDTF">2026-05-25T08:02:46+03:00</dcterms:modified>
</cp:coreProperties>
</file>

<file path=docProps/custom.xml><?xml version="1.0" encoding="utf-8"?>
<Properties xmlns="http://schemas.openxmlformats.org/officeDocument/2006/custom-properties" xmlns:vt="http://schemas.openxmlformats.org/officeDocument/2006/docPropsVTypes"/>
</file>