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Romantik Hikaye</w:t>
            </w:r>
          </w:p>
          <w:p>
            <w:pPr/>
            <w:r>
              <w:rPr/>
              <w:t xml:space="preserve">Yazar Adı: </w:t>
            </w:r>
            <w:r>
              <w:rPr>
                <w:b w:val="1"/>
                <w:bCs w:val="1"/>
              </w:rPr>
              <w:t xml:space="preserve">Chamisso, Hoffmann, Kleist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9786256086258</w:t>
            </w:r>
          </w:p>
          <w:p>
            <w:pPr/>
            <w:r>
              <w:rPr/>
              <w:t xml:space="preserve">Etiket Fiyatı: </w:t>
            </w:r>
            <w:r>
              <w:rPr>
                <w:b w:val="1"/>
                <w:bCs w:val="1"/>
              </w:rPr>
              <w:t xml:space="preserve">455,00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Sabahattin Ali, Alman romantik edebiyatının üç mühim eserini bu kitapta bizimle buluşturuyor.</w:t>
            </w:r>
          </w:p>
          <w:p>
            <w:pPr/>
            <w:r>
              <w:rPr/>
              <w:t xml:space="preserve">Klesit, </w:t>
            </w:r>
            <w:r>
              <w:rPr>
                <w:i w:val="1"/>
                <w:iCs w:val="1"/>
              </w:rPr>
              <w:t xml:space="preserve">San Domingo’da Bir Nişanlanma</w:t>
            </w:r>
            <w:r>
              <w:rPr/>
              <w:t xml:space="preserve"> adlı hikâyesinde “beyaz “adam”a karşı biriken “siyah” öfkenin nihayet patlayarak bir isyana dönüşmesi ve bu süreçte beyaz oğlanla siyah kızın imkânsız aşkını konu ediniyor.</w:t>
            </w:r>
          </w:p>
          <w:p>
            <w:pPr/>
            <w:r>
              <w:rPr/>
              <w:t xml:space="preserve">Chamisso, </w:t>
            </w:r>
            <w:r>
              <w:rPr>
                <w:i w:val="1"/>
                <w:iCs w:val="1"/>
              </w:rPr>
              <w:t xml:space="preserve">Peter Scihlemihl’in Acayip Sergüzeşti</w:t>
            </w:r>
            <w:r>
              <w:rPr/>
              <w:t xml:space="preserve"> adlı hikâyesinde gölgesini şeytana kaptıran adamın toplum tarafından dışlanması metaforu üzerinden alegorik bir dille gerçek sanat ve sanatkârın hak ettiği değeri bulamayışını eleştiriyor.</w:t>
            </w:r>
          </w:p>
          <w:p>
            <w:pPr/>
            <w:r>
              <w:rPr/>
              <w:t xml:space="preserve">Hoffmann, </w:t>
            </w:r>
            <w:r>
              <w:rPr>
                <w:i w:val="1"/>
                <w:iCs w:val="1"/>
              </w:rPr>
              <w:t xml:space="preserve">Duka ile Karısı</w:t>
            </w:r>
            <w:r>
              <w:rPr/>
              <w:t xml:space="preserve"> adlı hikâyesinde Venedikliler tarafından önce kurtarıcı olarak görülen sonra cumhuriyet idaresini yıkmak istediği anlaşılınca idam edilen yaşlı Kont Falieri ile genç karısı Annunziata’yı bize takdim ediyor. Fakat genç Antonio da Annunziata’ya karşı derin aşkıyla hikâyenin başrolüne güçlü bir aday olarak kendini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https://vernokitap.com/kitaplar/kitap-baski-chamisso-hoffmann-kleist-uc-romantik-hikaye-4069.html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2026-05-25T09:45:25+03:00</dcterms:created>
  <dcterms:modified xsi:type="dcterms:W3CDTF">2026-05-25T09:45:25+03:00</dcterms:modified>
</cp:coreProperties>
</file>

<file path=docProps/custom.xml><?xml version="1.0" encoding="utf-8"?>
<Properties xmlns="http://schemas.openxmlformats.org/officeDocument/2006/custom-properties" xmlns:vt="http://schemas.openxmlformats.org/officeDocument/2006/docPropsVTypes"/>
</file>