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İnsanları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San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35 yıllık eğitimci olan Ahmet SAN’ın okurlarda tarih bilincini uyandırmak amacıyla yazdığı ilk romanı IŞIK İNSANLARI; gerçek bir olaydan yola çıkarak romanlaştırılmıştır.</w:t>
            </w:r>
          </w:p>
          <w:p>
            <w:pPr/>
            <w:r>
              <w:rPr/>
              <w:t xml:space="preserve">Anadolu’da birçok yerde var olan fakat önemsiz olarak görülen tarihî alanlarının geçmişte insanların yaşadığı, toplumların uygarlıklar kurduğu yerler olduğu gerçeği ile yola çıkmıştır.</w:t>
            </w:r>
          </w:p>
          <w:p>
            <w:pPr/>
            <w:r>
              <w:rPr/>
              <w:t xml:space="preserve">Bu ören yerlerini önemsiz olarak görmekten vazgeçip buradaki kültürel olayları araştırmak, unutulmuş topluluklara karşı insanlık borcudur.</w:t>
            </w:r>
          </w:p>
          <w:p>
            <w:pPr/>
            <w:r>
              <w:rPr/>
              <w:t xml:space="preserve">Işık İnsanları’nda bu borcu ödemek üzere yola çıkan idealist bir genç kızın tarihi aydınlatma hikâyesini okuyacaksınız…</w:t>
            </w:r>
          </w:p>
          <w:p>
            <w:pPr/>
            <w:r>
              <w:rPr>
                <w:i w:val="1"/>
                <w:iCs w:val="1"/>
              </w:rPr>
              <w:t xml:space="preserve">“Diğer ülkelerin arkeolojik geçmişleri en fazla üç-beş bin yıl öncesine dayanırken Anadolu’da bilinen tarih on iki bin yıl öncesine dayanmaktadır. Bizler bu zengin tarihin kıymetini bilerek bu tarihimize sahip çıkmalıyız.”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Ahmet SAN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https://vernokitap.com/kitaplar/ahmet-san-isik-insanlari-5810.html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2026-07-15T20:29:28+03:00</dcterms:created>
  <dcterms:modified xsi:type="dcterms:W3CDTF">2026-07-15T20:29:28+03:00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